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2421" w14:textId="77777777" w:rsidR="003122BC" w:rsidRDefault="00342D65" w:rsidP="00FB2C99">
      <w:pPr>
        <w:jc w:val="center"/>
        <w:rPr>
          <w:b/>
          <w:sz w:val="24"/>
        </w:rPr>
      </w:pPr>
      <w:r w:rsidRPr="00342D65">
        <w:rPr>
          <w:b/>
          <w:sz w:val="24"/>
        </w:rPr>
        <w:t>｢全国土の会｣土壌診断分析申込書</w:t>
      </w:r>
    </w:p>
    <w:p w14:paraId="0552EA52" w14:textId="77777777" w:rsidR="00342D65" w:rsidRDefault="00FB2C99" w:rsidP="00342D65">
      <w:pPr>
        <w:jc w:val="center"/>
        <w:rPr>
          <w:b/>
          <w:sz w:val="24"/>
        </w:rPr>
      </w:pPr>
      <w:r>
        <w:rPr>
          <w:b/>
        </w:rPr>
        <w:t xml:space="preserve">　　　　　　　　　　　　　　　　　　　　　　　　　　　</w:t>
      </w:r>
      <w:r w:rsidRPr="00FB2C99">
        <w:rPr>
          <w:b/>
          <w:u w:val="single"/>
        </w:rPr>
        <w:t xml:space="preserve">　　　</w:t>
      </w:r>
      <w:r w:rsidRPr="00FB2C99">
        <w:rPr>
          <w:b/>
        </w:rPr>
        <w:t>年</w:t>
      </w:r>
      <w:r w:rsidRPr="00FB2C99">
        <w:rPr>
          <w:b/>
          <w:u w:val="single"/>
        </w:rPr>
        <w:t xml:space="preserve">　　</w:t>
      </w:r>
      <w:r w:rsidRPr="00FB2C99">
        <w:rPr>
          <w:b/>
        </w:rPr>
        <w:t>月</w:t>
      </w:r>
      <w:r w:rsidRPr="00FB2C99">
        <w:rPr>
          <w:b/>
          <w:u w:val="single"/>
        </w:rPr>
        <w:t xml:space="preserve">　　</w:t>
      </w:r>
      <w:r w:rsidRPr="00FB2C99">
        <w:rPr>
          <w:b/>
        </w:rPr>
        <w:t>日</w:t>
      </w:r>
    </w:p>
    <w:p w14:paraId="58F407A8" w14:textId="77777777" w:rsidR="00342D65" w:rsidRDefault="00342D65" w:rsidP="00342D65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．会員名：</w:t>
      </w:r>
      <w:r w:rsidRPr="00342D65">
        <w:rPr>
          <w:rFonts w:hint="eastAsia"/>
          <w:szCs w:val="21"/>
          <w:u w:val="single"/>
        </w:rPr>
        <w:t xml:space="preserve">　　　　　　　</w:t>
      </w:r>
      <w:r w:rsidRPr="006C6727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 xml:space="preserve">　会員番号：</w:t>
      </w:r>
      <w:r w:rsidRPr="00342D65">
        <w:rPr>
          <w:rFonts w:hint="eastAsia"/>
          <w:szCs w:val="21"/>
          <w:u w:val="single"/>
        </w:rPr>
        <w:t xml:space="preserve">　　　　　　　　</w:t>
      </w:r>
      <w:r w:rsidRPr="00342D65">
        <w:rPr>
          <w:rFonts w:hint="eastAsia"/>
          <w:szCs w:val="21"/>
        </w:rPr>
        <w:t>(</w:t>
      </w:r>
      <w:r w:rsidRPr="00342D65">
        <w:rPr>
          <w:rFonts w:hint="eastAsia"/>
          <w:szCs w:val="21"/>
        </w:rPr>
        <w:t>不明の場合には</w:t>
      </w:r>
      <w:r>
        <w:rPr>
          <w:rFonts w:hint="eastAsia"/>
          <w:szCs w:val="21"/>
        </w:rPr>
        <w:t>無記入</w:t>
      </w:r>
      <w:r>
        <w:rPr>
          <w:rFonts w:hint="eastAsia"/>
          <w:szCs w:val="21"/>
        </w:rPr>
        <w:t>)</w:t>
      </w:r>
    </w:p>
    <w:p w14:paraId="24D696E4" w14:textId="77777777" w:rsidR="00434CB0" w:rsidRDefault="00434CB0" w:rsidP="00342D65">
      <w:pPr>
        <w:jc w:val="left"/>
        <w:rPr>
          <w:szCs w:val="21"/>
        </w:rPr>
      </w:pPr>
    </w:p>
    <w:p w14:paraId="57678105" w14:textId="77777777" w:rsidR="00434CB0" w:rsidRDefault="00434CB0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連絡先　電話：</w:t>
      </w:r>
      <w:r w:rsidRPr="00434CB0">
        <w:rPr>
          <w:rFonts w:hint="eastAsia"/>
          <w:szCs w:val="21"/>
          <w:u w:val="single"/>
        </w:rPr>
        <w:t xml:space="preserve">　　　　　</w:t>
      </w:r>
      <w:r w:rsidR="00FB2C99">
        <w:rPr>
          <w:rFonts w:hint="eastAsia"/>
          <w:szCs w:val="21"/>
          <w:u w:val="single"/>
        </w:rPr>
        <w:t xml:space="preserve">　</w:t>
      </w:r>
      <w:r w:rsidRPr="00434CB0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 xml:space="preserve">　　メール：</w:t>
      </w:r>
      <w:r w:rsidRPr="00434CB0">
        <w:rPr>
          <w:rFonts w:hint="eastAsia"/>
          <w:szCs w:val="21"/>
          <w:u w:val="single"/>
        </w:rPr>
        <w:t xml:space="preserve">　　　　</w:t>
      </w:r>
      <w:r w:rsidR="00E3523A">
        <w:rPr>
          <w:rFonts w:hint="eastAsia"/>
          <w:szCs w:val="21"/>
          <w:u w:val="single"/>
        </w:rPr>
        <w:t xml:space="preserve">　　　</w:t>
      </w:r>
      <w:r w:rsidR="00080318">
        <w:rPr>
          <w:rFonts w:hint="eastAsia"/>
          <w:szCs w:val="21"/>
          <w:u w:val="single"/>
        </w:rPr>
        <w:t xml:space="preserve">　</w:t>
      </w:r>
      <w:r w:rsidRPr="00434CB0">
        <w:rPr>
          <w:rFonts w:hint="eastAsia"/>
          <w:szCs w:val="21"/>
          <w:u w:val="single"/>
        </w:rPr>
        <w:t xml:space="preserve">　　　</w:t>
      </w:r>
    </w:p>
    <w:p w14:paraId="38CD6EA4" w14:textId="77777777" w:rsidR="00C029A5" w:rsidRDefault="00C029A5" w:rsidP="00342D65">
      <w:pPr>
        <w:jc w:val="left"/>
        <w:rPr>
          <w:szCs w:val="21"/>
        </w:rPr>
      </w:pPr>
    </w:p>
    <w:p w14:paraId="3C1A4A8B" w14:textId="77777777" w:rsidR="00342D65" w:rsidRDefault="00342D65" w:rsidP="00342D65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．土壌診断分析項目</w:t>
      </w:r>
    </w:p>
    <w:p w14:paraId="57AA7C7A" w14:textId="77777777" w:rsidR="00DB7ADF" w:rsidRDefault="00342D65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□：多量要素＋微量要素</w:t>
      </w:r>
      <w:r w:rsidR="00DB7ADF">
        <w:rPr>
          <w:rFonts w:hint="eastAsia"/>
          <w:szCs w:val="21"/>
        </w:rPr>
        <w:t>(</w:t>
      </w:r>
      <w:r w:rsidR="00DB7ADF">
        <w:rPr>
          <w:rFonts w:hint="eastAsia"/>
          <w:szCs w:val="21"/>
        </w:rPr>
        <w:t xml:space="preserve">　畑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・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ハウス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・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樹園地</w:t>
      </w:r>
      <w:r w:rsidR="00DB7ADF">
        <w:rPr>
          <w:rFonts w:hint="eastAsia"/>
          <w:szCs w:val="21"/>
        </w:rPr>
        <w:t xml:space="preserve"> )</w:t>
      </w:r>
    </w:p>
    <w:p w14:paraId="42764730" w14:textId="77777777" w:rsidR="00DB7ADF" w:rsidRDefault="00DB7ADF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□：多量要素＋可給態ケイ酸＋遊離酸化鉄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水田土壌</w:t>
      </w:r>
      <w:r>
        <w:rPr>
          <w:rFonts w:hint="eastAsia"/>
          <w:szCs w:val="21"/>
        </w:rPr>
        <w:t>)</w:t>
      </w:r>
    </w:p>
    <w:p w14:paraId="4E95C15F" w14:textId="77777777" w:rsidR="00342D65" w:rsidRDefault="00342D65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□：多量要素のみ</w:t>
      </w:r>
      <w:r w:rsidR="00DB7ADF">
        <w:rPr>
          <w:rFonts w:hint="eastAsia"/>
          <w:szCs w:val="21"/>
        </w:rPr>
        <w:t>(</w:t>
      </w:r>
      <w:r w:rsidR="00DB7ADF">
        <w:rPr>
          <w:rFonts w:hint="eastAsia"/>
          <w:szCs w:val="21"/>
        </w:rPr>
        <w:t xml:space="preserve">　畑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・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ハウス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・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樹園地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・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水田</w:t>
      </w:r>
      <w:r w:rsidR="00DB7ADF">
        <w:rPr>
          <w:rFonts w:hint="eastAsia"/>
          <w:szCs w:val="21"/>
        </w:rPr>
        <w:t xml:space="preserve"> )</w:t>
      </w:r>
    </w:p>
    <w:p w14:paraId="6228378C" w14:textId="53696999" w:rsidR="00C029A5" w:rsidRDefault="00342D65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029A5">
        <w:rPr>
          <w:rFonts w:hint="eastAsia"/>
          <w:szCs w:val="21"/>
        </w:rPr>
        <w:t>□：</w:t>
      </w:r>
      <w:r w:rsidR="00871CC9">
        <w:rPr>
          <w:rFonts w:hint="eastAsia"/>
          <w:szCs w:val="21"/>
        </w:rPr>
        <w:t>生物性分析Ⅰ：</w:t>
      </w:r>
      <w:r w:rsidR="00C029A5">
        <w:rPr>
          <w:rFonts w:hint="eastAsia"/>
          <w:szCs w:val="21"/>
        </w:rPr>
        <w:t>センチュウ密度</w:t>
      </w:r>
    </w:p>
    <w:p w14:paraId="3BE7CE20" w14:textId="0BBA9E99" w:rsidR="00C029A5" w:rsidRDefault="00C029A5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□：</w:t>
      </w:r>
      <w:r w:rsidR="00871CC9">
        <w:rPr>
          <w:rFonts w:hint="eastAsia"/>
          <w:szCs w:val="21"/>
        </w:rPr>
        <w:t>生物性分析Ⅱ：アブラナ科野菜根こぶ病休眠胞子</w:t>
      </w:r>
      <w:r>
        <w:rPr>
          <w:rFonts w:hint="eastAsia"/>
          <w:szCs w:val="21"/>
        </w:rPr>
        <w:t>密度</w:t>
      </w:r>
    </w:p>
    <w:p w14:paraId="46DB7A6A" w14:textId="5490ED30" w:rsidR="00C029A5" w:rsidRDefault="00DB7ADF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注</w:t>
      </w:r>
      <w:r w:rsidR="00871CC9"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 w:rsidR="00871CC9">
        <w:rPr>
          <w:rFonts w:hint="eastAsia"/>
          <w:szCs w:val="21"/>
        </w:rPr>
        <w:t>生物性分析</w:t>
      </w:r>
      <w:r>
        <w:rPr>
          <w:rFonts w:hint="eastAsia"/>
          <w:szCs w:val="21"/>
        </w:rPr>
        <w:t>には、別途</w:t>
      </w:r>
      <w:r w:rsidR="00871CC9">
        <w:rPr>
          <w:rFonts w:hint="eastAsia"/>
          <w:szCs w:val="21"/>
        </w:rPr>
        <w:t>土壌生物性</w:t>
      </w:r>
      <w:r>
        <w:rPr>
          <w:rFonts w:hint="eastAsia"/>
          <w:szCs w:val="21"/>
        </w:rPr>
        <w:t>分析依頼書が必要です。</w:t>
      </w:r>
    </w:p>
    <w:p w14:paraId="2358B465" w14:textId="7A2BEDF8" w:rsidR="00871CC9" w:rsidRPr="00871CC9" w:rsidRDefault="00871CC9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注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：土壌生物性分析のみの土壌診断分析は受け付けていません。</w:t>
      </w:r>
    </w:p>
    <w:p w14:paraId="6CF417B6" w14:textId="77777777" w:rsidR="00DB7ADF" w:rsidRDefault="00DB7ADF" w:rsidP="00342D65">
      <w:pPr>
        <w:jc w:val="left"/>
        <w:rPr>
          <w:szCs w:val="21"/>
        </w:rPr>
      </w:pPr>
    </w:p>
    <w:p w14:paraId="6B3E8DD6" w14:textId="77777777" w:rsidR="00C029A5" w:rsidRDefault="00C029A5" w:rsidP="00342D65">
      <w:pPr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．土壌試料採取地および圃場名</w:t>
      </w:r>
      <w:r w:rsidR="00DB7ADF">
        <w:rPr>
          <w:rFonts w:hint="eastAsia"/>
          <w:szCs w:val="21"/>
        </w:rPr>
        <w:t>など</w:t>
      </w:r>
    </w:p>
    <w:p w14:paraId="59D43A29" w14:textId="77777777" w:rsidR="00C029A5" w:rsidRDefault="00C029A5" w:rsidP="00C029A5">
      <w:pPr>
        <w:ind w:firstLineChars="100" w:firstLine="241"/>
        <w:jc w:val="left"/>
        <w:rPr>
          <w:szCs w:val="21"/>
        </w:rPr>
      </w:pPr>
      <w:r>
        <w:rPr>
          <w:rFonts w:hint="eastAsia"/>
          <w:szCs w:val="21"/>
        </w:rPr>
        <w:t>採取地：</w:t>
      </w:r>
      <w:r w:rsidRPr="00C029A5">
        <w:rPr>
          <w:rFonts w:hint="eastAsia"/>
          <w:szCs w:val="21"/>
          <w:u w:val="single"/>
        </w:rPr>
        <w:t xml:space="preserve">　</w:t>
      </w:r>
      <w:r w:rsidR="00E3523A">
        <w:rPr>
          <w:rFonts w:hint="eastAsia"/>
          <w:szCs w:val="21"/>
          <w:u w:val="single"/>
        </w:rPr>
        <w:t xml:space="preserve">　</w:t>
      </w:r>
      <w:r w:rsidRPr="00C029A5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都・道・府・県</w:t>
      </w:r>
      <w:r w:rsidRPr="00C029A5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市・</w:t>
      </w:r>
      <w:r w:rsidR="00E3523A">
        <w:rPr>
          <w:rFonts w:hint="eastAsia"/>
          <w:szCs w:val="21"/>
        </w:rPr>
        <w:t>郡</w:t>
      </w:r>
      <w:r w:rsidRPr="00C029A5">
        <w:rPr>
          <w:rFonts w:hint="eastAsia"/>
          <w:szCs w:val="21"/>
          <w:u w:val="single"/>
        </w:rPr>
        <w:t xml:space="preserve">　</w:t>
      </w:r>
      <w:r w:rsidR="00E3523A">
        <w:rPr>
          <w:rFonts w:hint="eastAsia"/>
          <w:szCs w:val="21"/>
          <w:u w:val="single"/>
        </w:rPr>
        <w:t xml:space="preserve">　　</w:t>
      </w:r>
      <w:r w:rsidRPr="00C029A5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区・</w:t>
      </w:r>
      <w:r w:rsidR="00E3523A">
        <w:rPr>
          <w:rFonts w:hint="eastAsia"/>
          <w:szCs w:val="21"/>
        </w:rPr>
        <w:t>町・村</w:t>
      </w:r>
    </w:p>
    <w:p w14:paraId="3DC814A1" w14:textId="77777777" w:rsidR="00C029A5" w:rsidRPr="00C029A5" w:rsidRDefault="00C029A5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圃場名：</w:t>
      </w:r>
      <w:r w:rsidRPr="00C029A5">
        <w:rPr>
          <w:rFonts w:hint="eastAsia"/>
          <w:szCs w:val="21"/>
          <w:u w:val="single"/>
        </w:rPr>
        <w:t xml:space="preserve">　　</w:t>
      </w:r>
      <w:r w:rsidR="00E3523A">
        <w:rPr>
          <w:rFonts w:hint="eastAsia"/>
          <w:szCs w:val="21"/>
          <w:u w:val="single"/>
        </w:rPr>
        <w:t xml:space="preserve">　</w:t>
      </w:r>
      <w:r w:rsidRPr="00C029A5">
        <w:rPr>
          <w:rFonts w:hint="eastAsia"/>
          <w:szCs w:val="21"/>
          <w:u w:val="single"/>
        </w:rPr>
        <w:t xml:space="preserve">　</w:t>
      </w:r>
      <w:r w:rsidR="00CF26F7">
        <w:rPr>
          <w:rFonts w:hint="eastAsia"/>
          <w:szCs w:val="21"/>
          <w:u w:val="single"/>
        </w:rPr>
        <w:t xml:space="preserve">　</w:t>
      </w:r>
      <w:r w:rsidRPr="00C029A5">
        <w:rPr>
          <w:rFonts w:hint="eastAsia"/>
          <w:szCs w:val="21"/>
          <w:u w:val="single"/>
        </w:rPr>
        <w:t xml:space="preserve">　　　　</w:t>
      </w:r>
      <w:r w:rsidR="00DB7ADF" w:rsidRPr="00DB7ADF">
        <w:rPr>
          <w:rFonts w:hint="eastAsia"/>
          <w:szCs w:val="21"/>
        </w:rPr>
        <w:t xml:space="preserve">　　</w:t>
      </w:r>
      <w:r w:rsidR="00DB7ADF">
        <w:rPr>
          <w:rFonts w:hint="eastAsia"/>
          <w:szCs w:val="21"/>
        </w:rPr>
        <w:t>土壌試料を採取した深さ：</w:t>
      </w:r>
      <w:r w:rsidR="00DB7ADF" w:rsidRPr="00DB7ADF">
        <w:rPr>
          <w:rFonts w:hint="eastAsia"/>
          <w:szCs w:val="21"/>
          <w:u w:val="single"/>
        </w:rPr>
        <w:t xml:space="preserve">　</w:t>
      </w:r>
      <w:r w:rsidR="00DB7ADF">
        <w:rPr>
          <w:rFonts w:hint="eastAsia"/>
          <w:szCs w:val="21"/>
          <w:u w:val="single"/>
        </w:rPr>
        <w:t xml:space="preserve">　</w:t>
      </w:r>
      <w:r w:rsidR="00DB7ADF" w:rsidRPr="00DB7ADF">
        <w:rPr>
          <w:rFonts w:hint="eastAsia"/>
          <w:szCs w:val="21"/>
          <w:u w:val="single"/>
        </w:rPr>
        <w:t xml:space="preserve">　</w:t>
      </w:r>
      <w:r w:rsidR="00DB7ADF">
        <w:rPr>
          <w:rFonts w:hint="eastAsia"/>
          <w:szCs w:val="21"/>
        </w:rPr>
        <w:t>㎝</w:t>
      </w:r>
    </w:p>
    <w:p w14:paraId="3FCC473E" w14:textId="77777777" w:rsidR="00C029A5" w:rsidRDefault="00DB7ADF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E723E">
        <w:rPr>
          <w:rFonts w:hint="eastAsia"/>
          <w:szCs w:val="21"/>
        </w:rPr>
        <w:t>現状の作付：</w:t>
      </w:r>
      <w:r w:rsidR="008E723E" w:rsidRPr="008E723E">
        <w:rPr>
          <w:rFonts w:hint="eastAsia"/>
          <w:szCs w:val="21"/>
          <w:u w:val="single"/>
        </w:rPr>
        <w:t xml:space="preserve">　</w:t>
      </w:r>
      <w:r w:rsidR="008E723E">
        <w:rPr>
          <w:rFonts w:hint="eastAsia"/>
          <w:szCs w:val="21"/>
          <w:u w:val="single"/>
        </w:rPr>
        <w:t xml:space="preserve">　</w:t>
      </w:r>
      <w:r w:rsidR="008E723E" w:rsidRPr="008E723E">
        <w:rPr>
          <w:rFonts w:hint="eastAsia"/>
          <w:szCs w:val="21"/>
          <w:u w:val="single"/>
        </w:rPr>
        <w:t xml:space="preserve">　　　　</w:t>
      </w:r>
      <w:r w:rsidR="008E723E">
        <w:rPr>
          <w:rFonts w:hint="eastAsia"/>
          <w:szCs w:val="21"/>
        </w:rPr>
        <w:t>を、作付中</w:t>
      </w:r>
      <w:r w:rsidR="008E723E">
        <w:rPr>
          <w:rFonts w:hint="eastAsia"/>
          <w:szCs w:val="21"/>
        </w:rPr>
        <w:t xml:space="preserve"> </w:t>
      </w:r>
      <w:r w:rsidR="008E723E">
        <w:rPr>
          <w:rFonts w:hint="eastAsia"/>
          <w:szCs w:val="21"/>
        </w:rPr>
        <w:t>・</w:t>
      </w:r>
      <w:r w:rsidR="008E723E">
        <w:rPr>
          <w:rFonts w:hint="eastAsia"/>
          <w:szCs w:val="21"/>
        </w:rPr>
        <w:t xml:space="preserve"> </w:t>
      </w:r>
      <w:r w:rsidR="008E723E">
        <w:rPr>
          <w:rFonts w:hint="eastAsia"/>
          <w:szCs w:val="21"/>
        </w:rPr>
        <w:t>作付前</w:t>
      </w:r>
      <w:r w:rsidR="008E723E">
        <w:rPr>
          <w:rFonts w:hint="eastAsia"/>
          <w:szCs w:val="21"/>
        </w:rPr>
        <w:t xml:space="preserve"> </w:t>
      </w:r>
      <w:r w:rsidR="008E723E">
        <w:rPr>
          <w:rFonts w:hint="eastAsia"/>
          <w:szCs w:val="21"/>
        </w:rPr>
        <w:t>・</w:t>
      </w:r>
      <w:r w:rsidR="008E723E">
        <w:rPr>
          <w:rFonts w:hint="eastAsia"/>
          <w:szCs w:val="21"/>
        </w:rPr>
        <w:t xml:space="preserve"> </w:t>
      </w:r>
      <w:r w:rsidR="008E723E">
        <w:rPr>
          <w:rFonts w:hint="eastAsia"/>
          <w:szCs w:val="21"/>
        </w:rPr>
        <w:t>収穫後　次作物：</w:t>
      </w:r>
      <w:r w:rsidR="008E723E" w:rsidRPr="008E723E">
        <w:rPr>
          <w:rFonts w:hint="eastAsia"/>
          <w:szCs w:val="21"/>
          <w:u w:val="single"/>
        </w:rPr>
        <w:t xml:space="preserve">　　　</w:t>
      </w:r>
      <w:r w:rsidR="00E3523A">
        <w:rPr>
          <w:rFonts w:hint="eastAsia"/>
          <w:szCs w:val="21"/>
          <w:u w:val="single"/>
        </w:rPr>
        <w:t xml:space="preserve">　</w:t>
      </w:r>
      <w:r w:rsidR="008E723E" w:rsidRPr="008E723E">
        <w:rPr>
          <w:rFonts w:hint="eastAsia"/>
          <w:szCs w:val="21"/>
          <w:u w:val="single"/>
        </w:rPr>
        <w:t xml:space="preserve">　　　</w:t>
      </w:r>
    </w:p>
    <w:p w14:paraId="1AD5FECD" w14:textId="77777777" w:rsidR="00434CB0" w:rsidRDefault="00434CB0" w:rsidP="00342D65">
      <w:pPr>
        <w:jc w:val="left"/>
        <w:rPr>
          <w:szCs w:val="21"/>
        </w:rPr>
      </w:pPr>
    </w:p>
    <w:p w14:paraId="1E9CB9D1" w14:textId="77777777" w:rsidR="007C52F8" w:rsidRDefault="008E723E" w:rsidP="007C52F8">
      <w:pPr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．施肥量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土壌試料採取時の直近に施用した施肥量を記入して下さい</w:t>
      </w:r>
      <w:r>
        <w:rPr>
          <w:rFonts w:hint="eastAsia"/>
          <w:szCs w:val="21"/>
        </w:rPr>
        <w:t>)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05"/>
        <w:gridCol w:w="2062"/>
        <w:gridCol w:w="889"/>
        <w:gridCol w:w="932"/>
        <w:gridCol w:w="960"/>
        <w:gridCol w:w="1138"/>
        <w:gridCol w:w="896"/>
        <w:gridCol w:w="1019"/>
        <w:gridCol w:w="938"/>
      </w:tblGrid>
      <w:tr w:rsidR="007C52F8" w:rsidRPr="007C52F8" w14:paraId="1310499A" w14:textId="77777777" w:rsidTr="00E3523A">
        <w:trPr>
          <w:trHeight w:val="432"/>
        </w:trPr>
        <w:tc>
          <w:tcPr>
            <w:tcW w:w="805" w:type="dxa"/>
            <w:vMerge w:val="restart"/>
            <w:hideMark/>
          </w:tcPr>
          <w:p w14:paraId="7D915B5E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2062" w:type="dxa"/>
            <w:vMerge w:val="restart"/>
            <w:hideMark/>
          </w:tcPr>
          <w:p w14:paraId="4C6B1A30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肥料・資材名</w:t>
            </w:r>
          </w:p>
        </w:tc>
        <w:tc>
          <w:tcPr>
            <w:tcW w:w="2781" w:type="dxa"/>
            <w:gridSpan w:val="3"/>
            <w:hideMark/>
          </w:tcPr>
          <w:p w14:paraId="43D872C9" w14:textId="77777777" w:rsidR="007C52F8" w:rsidRPr="007C52F8" w:rsidRDefault="007C52F8" w:rsidP="007C52F8">
            <w:pPr>
              <w:ind w:firstLineChars="200" w:firstLine="482"/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肥料成分</w:t>
            </w:r>
            <w:r w:rsidRPr="007C52F8">
              <w:rPr>
                <w:rFonts w:hint="eastAsia"/>
                <w:szCs w:val="21"/>
              </w:rPr>
              <w:t>(</w:t>
            </w:r>
            <w:r w:rsidRPr="007C52F8">
              <w:rPr>
                <w:rFonts w:hint="eastAsia"/>
                <w:szCs w:val="21"/>
              </w:rPr>
              <w:t>％</w:t>
            </w:r>
            <w:r w:rsidRPr="007C52F8">
              <w:rPr>
                <w:rFonts w:hint="eastAsia"/>
                <w:szCs w:val="21"/>
              </w:rPr>
              <w:t>)</w:t>
            </w:r>
          </w:p>
        </w:tc>
        <w:tc>
          <w:tcPr>
            <w:tcW w:w="1138" w:type="dxa"/>
            <w:vMerge w:val="restart"/>
            <w:hideMark/>
          </w:tcPr>
          <w:p w14:paraId="61B8709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 xml:space="preserve">施用量　</w:t>
            </w:r>
            <w:r w:rsidRPr="007C52F8">
              <w:rPr>
                <w:rFonts w:hint="eastAsia"/>
                <w:szCs w:val="21"/>
              </w:rPr>
              <w:t>(kg/10a)</w:t>
            </w:r>
          </w:p>
        </w:tc>
        <w:tc>
          <w:tcPr>
            <w:tcW w:w="2853" w:type="dxa"/>
            <w:gridSpan w:val="3"/>
            <w:hideMark/>
          </w:tcPr>
          <w:p w14:paraId="7BC36BEC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肥料成分施肥量</w:t>
            </w:r>
            <w:r w:rsidRPr="007C52F8">
              <w:rPr>
                <w:rFonts w:hint="eastAsia"/>
                <w:szCs w:val="21"/>
              </w:rPr>
              <w:t>(</w:t>
            </w:r>
            <w:r w:rsidRPr="007C52F8">
              <w:rPr>
                <w:rFonts w:hint="eastAsia"/>
                <w:szCs w:val="21"/>
              </w:rPr>
              <w:t>㎏</w:t>
            </w:r>
            <w:r w:rsidRPr="007C52F8">
              <w:rPr>
                <w:rFonts w:hint="eastAsia"/>
                <w:szCs w:val="21"/>
              </w:rPr>
              <w:t>/10a)</w:t>
            </w:r>
          </w:p>
        </w:tc>
      </w:tr>
      <w:tr w:rsidR="007C52F8" w:rsidRPr="007C52F8" w14:paraId="4DAEF4E6" w14:textId="77777777" w:rsidTr="00E3523A">
        <w:trPr>
          <w:trHeight w:val="468"/>
        </w:trPr>
        <w:tc>
          <w:tcPr>
            <w:tcW w:w="805" w:type="dxa"/>
            <w:vMerge/>
            <w:hideMark/>
          </w:tcPr>
          <w:p w14:paraId="72E45F00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14:paraId="3E1D7CD5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0C4ADEB5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N</w:t>
            </w:r>
          </w:p>
        </w:tc>
        <w:tc>
          <w:tcPr>
            <w:tcW w:w="932" w:type="dxa"/>
            <w:hideMark/>
          </w:tcPr>
          <w:p w14:paraId="2F4E8BBD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P</w:t>
            </w:r>
            <w:r w:rsidRPr="007C52F8">
              <w:rPr>
                <w:rFonts w:hint="eastAsia"/>
                <w:szCs w:val="21"/>
                <w:vertAlign w:val="subscript"/>
              </w:rPr>
              <w:t>2</w:t>
            </w:r>
            <w:r w:rsidRPr="007C52F8">
              <w:rPr>
                <w:rFonts w:hint="eastAsia"/>
                <w:szCs w:val="21"/>
              </w:rPr>
              <w:t>O</w:t>
            </w:r>
            <w:r w:rsidRPr="007C52F8">
              <w:rPr>
                <w:rFonts w:hint="eastAsia"/>
                <w:szCs w:val="21"/>
                <w:vertAlign w:val="subscript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3539E29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K</w:t>
            </w:r>
            <w:r w:rsidRPr="007C52F8">
              <w:rPr>
                <w:rFonts w:hint="eastAsia"/>
                <w:szCs w:val="21"/>
                <w:vertAlign w:val="subscript"/>
              </w:rPr>
              <w:t>2</w:t>
            </w:r>
            <w:r w:rsidRPr="007C52F8">
              <w:rPr>
                <w:rFonts w:hint="eastAsia"/>
                <w:szCs w:val="21"/>
              </w:rPr>
              <w:t>O</w:t>
            </w:r>
          </w:p>
        </w:tc>
        <w:tc>
          <w:tcPr>
            <w:tcW w:w="1138" w:type="dxa"/>
            <w:vMerge/>
            <w:hideMark/>
          </w:tcPr>
          <w:p w14:paraId="69E77631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14:paraId="6FAE13D5" w14:textId="77777777" w:rsidR="007C52F8" w:rsidRPr="007C52F8" w:rsidRDefault="007C52F8" w:rsidP="007C52F8">
            <w:pPr>
              <w:ind w:firstLineChars="100" w:firstLine="241"/>
              <w:jc w:val="left"/>
              <w:rPr>
                <w:szCs w:val="21"/>
              </w:rPr>
            </w:pPr>
            <w:r w:rsidRPr="007C52F8">
              <w:rPr>
                <w:szCs w:val="21"/>
              </w:rPr>
              <w:t>N</w:t>
            </w:r>
            <w:r>
              <w:rPr>
                <w:szCs w:val="21"/>
              </w:rPr>
              <w:t xml:space="preserve">　　</w:t>
            </w:r>
          </w:p>
        </w:tc>
        <w:tc>
          <w:tcPr>
            <w:tcW w:w="1019" w:type="dxa"/>
            <w:hideMark/>
          </w:tcPr>
          <w:p w14:paraId="043BD103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>P</w:t>
            </w:r>
            <w:r w:rsidRPr="007C52F8">
              <w:rPr>
                <w:szCs w:val="21"/>
                <w:vertAlign w:val="subscript"/>
              </w:rPr>
              <w:t>2</w:t>
            </w:r>
            <w:r w:rsidRPr="007C52F8">
              <w:rPr>
                <w:szCs w:val="21"/>
              </w:rPr>
              <w:t>O</w:t>
            </w:r>
            <w:r w:rsidRPr="007C52F8">
              <w:rPr>
                <w:szCs w:val="21"/>
                <w:vertAlign w:val="subscript"/>
              </w:rPr>
              <w:t>5</w:t>
            </w:r>
          </w:p>
        </w:tc>
        <w:tc>
          <w:tcPr>
            <w:tcW w:w="938" w:type="dxa"/>
            <w:hideMark/>
          </w:tcPr>
          <w:p w14:paraId="05CE12AC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>K</w:t>
            </w:r>
            <w:r w:rsidRPr="007C52F8">
              <w:rPr>
                <w:szCs w:val="21"/>
                <w:vertAlign w:val="subscript"/>
              </w:rPr>
              <w:t>2</w:t>
            </w:r>
            <w:r w:rsidRPr="007C52F8">
              <w:rPr>
                <w:szCs w:val="21"/>
              </w:rPr>
              <w:t>O</w:t>
            </w:r>
          </w:p>
        </w:tc>
      </w:tr>
      <w:tr w:rsidR="007C52F8" w:rsidRPr="007C52F8" w14:paraId="46ED8A93" w14:textId="77777777" w:rsidTr="00E3523A">
        <w:trPr>
          <w:trHeight w:val="300"/>
        </w:trPr>
        <w:tc>
          <w:tcPr>
            <w:tcW w:w="805" w:type="dxa"/>
            <w:vMerge w:val="restart"/>
            <w:textDirection w:val="tbRlV"/>
            <w:hideMark/>
          </w:tcPr>
          <w:p w14:paraId="4BF60008" w14:textId="77777777" w:rsidR="007C52F8" w:rsidRPr="007C52F8" w:rsidRDefault="007C52F8" w:rsidP="007C52F8">
            <w:pPr>
              <w:ind w:firstLineChars="100" w:firstLine="24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7C52F8">
              <w:rPr>
                <w:rFonts w:hint="eastAsia"/>
                <w:szCs w:val="21"/>
              </w:rPr>
              <w:t>基肥</w:t>
            </w:r>
          </w:p>
        </w:tc>
        <w:tc>
          <w:tcPr>
            <w:tcW w:w="2062" w:type="dxa"/>
            <w:vMerge w:val="restart"/>
            <w:hideMark/>
          </w:tcPr>
          <w:p w14:paraId="376C2300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4A8786A6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4C456B5D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1E34BF8E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 w:val="restart"/>
            <w:hideMark/>
          </w:tcPr>
          <w:p w14:paraId="68A56C39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896" w:type="dxa"/>
            <w:hideMark/>
          </w:tcPr>
          <w:p w14:paraId="2D35A50B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7E0964C5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496BC83C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5C4C3ADD" w14:textId="77777777" w:rsidTr="00E3523A">
        <w:trPr>
          <w:trHeight w:val="300"/>
        </w:trPr>
        <w:tc>
          <w:tcPr>
            <w:tcW w:w="805" w:type="dxa"/>
            <w:vMerge/>
            <w:hideMark/>
          </w:tcPr>
          <w:p w14:paraId="21EA0F02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14:paraId="2B4E7EE5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7D66CF6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6C2EEBA5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5F12FB5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/>
            <w:hideMark/>
          </w:tcPr>
          <w:p w14:paraId="764065A8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14:paraId="1F88DB50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60525A83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5267343F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5F3DFA30" w14:textId="77777777" w:rsidTr="00E3523A">
        <w:trPr>
          <w:trHeight w:val="300"/>
        </w:trPr>
        <w:tc>
          <w:tcPr>
            <w:tcW w:w="805" w:type="dxa"/>
            <w:vMerge/>
            <w:hideMark/>
          </w:tcPr>
          <w:p w14:paraId="737B124A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14:paraId="53799133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79C43627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775E743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7D9C9015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/>
            <w:hideMark/>
          </w:tcPr>
          <w:p w14:paraId="7A506173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14:paraId="78B7614D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2E1CAFCC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1D91037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4E6554A9" w14:textId="77777777" w:rsidTr="00E3523A">
        <w:trPr>
          <w:trHeight w:val="300"/>
        </w:trPr>
        <w:tc>
          <w:tcPr>
            <w:tcW w:w="805" w:type="dxa"/>
            <w:vMerge/>
            <w:hideMark/>
          </w:tcPr>
          <w:p w14:paraId="67B3F21B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14:paraId="7D5BDA82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47DAB239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2BF41E6F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4F40471D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/>
            <w:hideMark/>
          </w:tcPr>
          <w:p w14:paraId="6FF5059D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14:paraId="25E54F53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6920DD38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2CD3A4C8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7E0761CD" w14:textId="77777777" w:rsidTr="00E3523A">
        <w:trPr>
          <w:trHeight w:val="344"/>
        </w:trPr>
        <w:tc>
          <w:tcPr>
            <w:tcW w:w="805" w:type="dxa"/>
            <w:vMerge/>
            <w:hideMark/>
          </w:tcPr>
          <w:p w14:paraId="206DC697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14:paraId="2E68579D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73F5E3D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3B31DB90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02C0E8ED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/>
            <w:hideMark/>
          </w:tcPr>
          <w:p w14:paraId="3DB475C2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14:paraId="4F166D05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2A61259F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6BECFF34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4A44914D" w14:textId="77777777" w:rsidTr="00E3523A">
        <w:trPr>
          <w:trHeight w:val="300"/>
        </w:trPr>
        <w:tc>
          <w:tcPr>
            <w:tcW w:w="805" w:type="dxa"/>
            <w:vMerge w:val="restart"/>
            <w:textDirection w:val="tbRlV"/>
            <w:hideMark/>
          </w:tcPr>
          <w:p w14:paraId="7C3FF5AC" w14:textId="77777777" w:rsidR="007C52F8" w:rsidRPr="007C52F8" w:rsidRDefault="007C52F8" w:rsidP="007C52F8">
            <w:pPr>
              <w:ind w:firstLineChars="100" w:firstLine="241"/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追肥</w:t>
            </w:r>
          </w:p>
        </w:tc>
        <w:tc>
          <w:tcPr>
            <w:tcW w:w="2062" w:type="dxa"/>
            <w:vMerge w:val="restart"/>
            <w:hideMark/>
          </w:tcPr>
          <w:p w14:paraId="3CC0BF98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49830AA7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433C79BE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02173609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 w:val="restart"/>
            <w:hideMark/>
          </w:tcPr>
          <w:p w14:paraId="4F8099BC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896" w:type="dxa"/>
            <w:hideMark/>
          </w:tcPr>
          <w:p w14:paraId="1396B06C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16FAD1AA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2F4A239A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1B38A913" w14:textId="77777777" w:rsidTr="00E3523A">
        <w:trPr>
          <w:trHeight w:val="455"/>
        </w:trPr>
        <w:tc>
          <w:tcPr>
            <w:tcW w:w="805" w:type="dxa"/>
            <w:vMerge/>
            <w:hideMark/>
          </w:tcPr>
          <w:p w14:paraId="43872651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14:paraId="32D5C81E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4E6B06CE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7AF0F9DA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09AE2B6A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/>
            <w:hideMark/>
          </w:tcPr>
          <w:p w14:paraId="79C447DD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14:paraId="7A05D8A0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4D546F54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3B3FD770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1E3C0146" w14:textId="77777777" w:rsidTr="00E3523A">
        <w:trPr>
          <w:trHeight w:val="702"/>
        </w:trPr>
        <w:tc>
          <w:tcPr>
            <w:tcW w:w="805" w:type="dxa"/>
            <w:textDirection w:val="tbRlV"/>
            <w:hideMark/>
          </w:tcPr>
          <w:p w14:paraId="67BAF905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堆肥</w:t>
            </w:r>
          </w:p>
        </w:tc>
        <w:tc>
          <w:tcPr>
            <w:tcW w:w="2062" w:type="dxa"/>
            <w:hideMark/>
          </w:tcPr>
          <w:p w14:paraId="0AF01AB9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383DDFE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38C2AF2D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1FC73587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hideMark/>
          </w:tcPr>
          <w:p w14:paraId="385D5043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896" w:type="dxa"/>
            <w:hideMark/>
          </w:tcPr>
          <w:p w14:paraId="6EDCFA78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2E81CF85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4502F9F5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5D36A959" w14:textId="77777777" w:rsidTr="00E3523A">
        <w:trPr>
          <w:trHeight w:val="300"/>
        </w:trPr>
        <w:tc>
          <w:tcPr>
            <w:tcW w:w="805" w:type="dxa"/>
            <w:vMerge w:val="restart"/>
            <w:textDirection w:val="tbRlV"/>
            <w:hideMark/>
          </w:tcPr>
          <w:p w14:paraId="7F09A907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土壌改良　　資材</w:t>
            </w:r>
          </w:p>
        </w:tc>
        <w:tc>
          <w:tcPr>
            <w:tcW w:w="2062" w:type="dxa"/>
            <w:vMerge w:val="restart"/>
            <w:hideMark/>
          </w:tcPr>
          <w:p w14:paraId="30A66023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79C2FC7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485BAA88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7FAA0CD4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 w:val="restart"/>
            <w:hideMark/>
          </w:tcPr>
          <w:p w14:paraId="39BB10A9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896" w:type="dxa"/>
            <w:hideMark/>
          </w:tcPr>
          <w:p w14:paraId="587AEFBF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7F4C4FBE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2D9C38AA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1CEEF9B8" w14:textId="77777777" w:rsidTr="00E3523A">
        <w:trPr>
          <w:trHeight w:val="300"/>
        </w:trPr>
        <w:tc>
          <w:tcPr>
            <w:tcW w:w="805" w:type="dxa"/>
            <w:vMerge/>
            <w:hideMark/>
          </w:tcPr>
          <w:p w14:paraId="150BA223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14:paraId="7A57D448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1677B78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09C7B8B1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4E05163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/>
            <w:hideMark/>
          </w:tcPr>
          <w:p w14:paraId="34316956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14:paraId="66A2D4AB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0FC58874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281085EF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0B43D768" w14:textId="77777777" w:rsidTr="00E3523A">
        <w:trPr>
          <w:trHeight w:val="241"/>
        </w:trPr>
        <w:tc>
          <w:tcPr>
            <w:tcW w:w="805" w:type="dxa"/>
            <w:vMerge/>
            <w:hideMark/>
          </w:tcPr>
          <w:p w14:paraId="16EEBDCC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14:paraId="5FF3E631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2AD2D0A6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749B4AE4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0494FDD3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/>
            <w:hideMark/>
          </w:tcPr>
          <w:p w14:paraId="62DA37D4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14:paraId="689CB859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5F592398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79B7625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3AB73EE6" w14:textId="77777777" w:rsidTr="00E3523A">
        <w:trPr>
          <w:trHeight w:val="554"/>
        </w:trPr>
        <w:tc>
          <w:tcPr>
            <w:tcW w:w="805" w:type="dxa"/>
            <w:textDirection w:val="tbRlV"/>
            <w:hideMark/>
          </w:tcPr>
          <w:p w14:paraId="44AB6EBF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981" w:type="dxa"/>
            <w:gridSpan w:val="5"/>
            <w:hideMark/>
          </w:tcPr>
          <w:p w14:paraId="7FC4778A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施肥量合計</w:t>
            </w:r>
            <w:r w:rsidRPr="007C52F8">
              <w:rPr>
                <w:rFonts w:hint="eastAsia"/>
                <w:szCs w:val="21"/>
              </w:rPr>
              <w:t>(</w:t>
            </w:r>
            <w:r w:rsidRPr="007C52F8">
              <w:rPr>
                <w:rFonts w:hint="eastAsia"/>
                <w:szCs w:val="21"/>
              </w:rPr>
              <w:t>㎏</w:t>
            </w:r>
            <w:r w:rsidRPr="007C52F8">
              <w:rPr>
                <w:rFonts w:hint="eastAsia"/>
                <w:szCs w:val="21"/>
              </w:rPr>
              <w:t>/10a)</w:t>
            </w:r>
          </w:p>
        </w:tc>
        <w:tc>
          <w:tcPr>
            <w:tcW w:w="896" w:type="dxa"/>
            <w:hideMark/>
          </w:tcPr>
          <w:p w14:paraId="2F2AE763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1BFB9D5B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1ED05E1D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</w:tbl>
    <w:p w14:paraId="1BE6CDA7" w14:textId="77777777" w:rsidR="00871CC9" w:rsidRDefault="00871CC9" w:rsidP="00FF48C7">
      <w:pPr>
        <w:ind w:left="424" w:hangingChars="176" w:hanging="424"/>
        <w:jc w:val="left"/>
        <w:rPr>
          <w:szCs w:val="21"/>
        </w:rPr>
      </w:pPr>
    </w:p>
    <w:p w14:paraId="26232D6D" w14:textId="0255428D" w:rsidR="006C6727" w:rsidRDefault="00143B2D" w:rsidP="00FF48C7">
      <w:pPr>
        <w:ind w:left="424" w:hangingChars="176" w:hanging="424"/>
        <w:jc w:val="left"/>
        <w:rPr>
          <w:b/>
          <w:sz w:val="16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．□：</w:t>
      </w:r>
      <w:r w:rsidR="006C6727">
        <w:rPr>
          <w:rFonts w:hint="eastAsia"/>
          <w:szCs w:val="21"/>
        </w:rPr>
        <w:t>｢全国土の会｣の土壌診断分析要領に沿った</w:t>
      </w:r>
      <w:r w:rsidR="0088151B">
        <w:rPr>
          <w:rFonts w:hint="eastAsia"/>
          <w:szCs w:val="21"/>
        </w:rPr>
        <w:t>申し込み</w:t>
      </w:r>
      <w:r w:rsidR="006C6727">
        <w:rPr>
          <w:rFonts w:hint="eastAsia"/>
          <w:szCs w:val="21"/>
        </w:rPr>
        <w:t>で、</w:t>
      </w:r>
      <w:r w:rsidR="006C6727" w:rsidRPr="006C6727">
        <w:rPr>
          <w:rFonts w:hint="eastAsia"/>
          <w:szCs w:val="21"/>
        </w:rPr>
        <w:t>資材や肥料販売促進など</w:t>
      </w:r>
      <w:r w:rsidR="00E3523A">
        <w:rPr>
          <w:rFonts w:hint="eastAsia"/>
          <w:szCs w:val="21"/>
        </w:rPr>
        <w:t>の</w:t>
      </w:r>
      <w:r w:rsidR="006C6727" w:rsidRPr="006C6727">
        <w:rPr>
          <w:rFonts w:hint="eastAsia"/>
          <w:szCs w:val="21"/>
        </w:rPr>
        <w:t>商用目的ではありません。</w:t>
      </w:r>
      <w:r w:rsidR="0088151B" w:rsidRPr="00533E99">
        <w:rPr>
          <w:rFonts w:hint="eastAsia"/>
          <w:b/>
          <w:sz w:val="20"/>
          <w:szCs w:val="21"/>
        </w:rPr>
        <w:t>注：商用目的の場合には、分析手数料が異なります。</w:t>
      </w:r>
    </w:p>
    <w:p w14:paraId="2E927089" w14:textId="77777777" w:rsidR="0088151B" w:rsidRPr="0088151B" w:rsidRDefault="0088151B" w:rsidP="0088151B">
      <w:pPr>
        <w:ind w:left="676" w:hangingChars="353" w:hanging="676"/>
        <w:jc w:val="left"/>
        <w:rPr>
          <w:b/>
          <w:sz w:val="16"/>
          <w:szCs w:val="21"/>
        </w:rPr>
      </w:pPr>
    </w:p>
    <w:sectPr w:rsidR="0088151B" w:rsidRPr="0088151B" w:rsidSect="00143B2D">
      <w:pgSz w:w="11906" w:h="16838" w:code="9"/>
      <w:pgMar w:top="851" w:right="1134" w:bottom="85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13CC" w14:textId="77777777" w:rsidR="0060110F" w:rsidRDefault="0060110F" w:rsidP="00143B2D">
      <w:r>
        <w:separator/>
      </w:r>
    </w:p>
  </w:endnote>
  <w:endnote w:type="continuationSeparator" w:id="0">
    <w:p w14:paraId="4B15BF50" w14:textId="77777777" w:rsidR="0060110F" w:rsidRDefault="0060110F" w:rsidP="0014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5B8C" w14:textId="77777777" w:rsidR="0060110F" w:rsidRDefault="0060110F" w:rsidP="00143B2D">
      <w:r>
        <w:separator/>
      </w:r>
    </w:p>
  </w:footnote>
  <w:footnote w:type="continuationSeparator" w:id="0">
    <w:p w14:paraId="471525FD" w14:textId="77777777" w:rsidR="0060110F" w:rsidRDefault="0060110F" w:rsidP="0014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D65"/>
    <w:rsid w:val="00061905"/>
    <w:rsid w:val="00080318"/>
    <w:rsid w:val="00143B2D"/>
    <w:rsid w:val="00177070"/>
    <w:rsid w:val="001C1434"/>
    <w:rsid w:val="003122BC"/>
    <w:rsid w:val="00342D65"/>
    <w:rsid w:val="00434CB0"/>
    <w:rsid w:val="00533E99"/>
    <w:rsid w:val="0060110F"/>
    <w:rsid w:val="006C6727"/>
    <w:rsid w:val="00710E57"/>
    <w:rsid w:val="00734597"/>
    <w:rsid w:val="007C52F8"/>
    <w:rsid w:val="00871CC9"/>
    <w:rsid w:val="0088151B"/>
    <w:rsid w:val="008E723E"/>
    <w:rsid w:val="00AA7A9D"/>
    <w:rsid w:val="00B966CA"/>
    <w:rsid w:val="00C029A5"/>
    <w:rsid w:val="00C42B6C"/>
    <w:rsid w:val="00CF26F7"/>
    <w:rsid w:val="00DB7ADF"/>
    <w:rsid w:val="00E3523A"/>
    <w:rsid w:val="00F739D1"/>
    <w:rsid w:val="00FB2C99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73368"/>
  <w15:docId w15:val="{1ACF2583-EFF6-4BE7-BF2B-08AAD7CA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4C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3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B2D"/>
  </w:style>
  <w:style w:type="paragraph" w:styleId="a7">
    <w:name w:val="footer"/>
    <w:basedOn w:val="a"/>
    <w:link w:val="a8"/>
    <w:uiPriority w:val="99"/>
    <w:unhideWhenUsed/>
    <w:rsid w:val="00143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B2D"/>
  </w:style>
  <w:style w:type="table" w:styleId="a9">
    <w:name w:val="Table Grid"/>
    <w:basedOn w:val="a1"/>
    <w:uiPriority w:val="59"/>
    <w:rsid w:val="007C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箱田 磨生</cp:lastModifiedBy>
  <cp:revision>2</cp:revision>
  <dcterms:created xsi:type="dcterms:W3CDTF">2022-01-23T00:54:00Z</dcterms:created>
  <dcterms:modified xsi:type="dcterms:W3CDTF">2022-01-23T00:54:00Z</dcterms:modified>
</cp:coreProperties>
</file>